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F713E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F713E3" w:rsidRPr="00F713E3">
        <w:rPr>
          <w:rFonts w:ascii="Times New Roman" w:hAnsi="Times New Roman" w:cs="Times New Roman"/>
          <w:sz w:val="28"/>
          <w:szCs w:val="28"/>
        </w:rPr>
        <w:t>О совершенствовании правового регулирования защиты интересов Кореновского городского поселения Кореновского района в суде по искам о взыскании средств за счет казны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11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A24DAF" w:rsidRPr="00A24DAF">
        <w:rPr>
          <w:rFonts w:ascii="Times New Roman" w:eastAsia="Calibri" w:hAnsi="Times New Roman" w:cs="Times New Roman"/>
          <w:sz w:val="28"/>
          <w:szCs w:val="28"/>
        </w:rPr>
        <w:t>О</w:t>
      </w:r>
      <w:r w:rsidR="00A24DAF" w:rsidRPr="00A24DAF">
        <w:rPr>
          <w:rFonts w:ascii="Times New Roman" w:hAnsi="Times New Roman" w:cs="Times New Roman"/>
          <w:sz w:val="28"/>
          <w:szCs w:val="28"/>
        </w:rPr>
        <w:t>б утверждении порядка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F713E3">
        <w:rPr>
          <w:rFonts w:ascii="Times New Roman" w:hAnsi="Times New Roman" w:cs="Times New Roman"/>
          <w:sz w:val="28"/>
          <w:szCs w:val="28"/>
        </w:rPr>
        <w:t>юридическим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F713E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F713E3" w:rsidRPr="00F713E3">
        <w:rPr>
          <w:rFonts w:ascii="Times New Roman" w:hAnsi="Times New Roman" w:cs="Times New Roman"/>
          <w:sz w:val="28"/>
          <w:szCs w:val="28"/>
        </w:rPr>
        <w:t>О совершенствовании правового регулирования защиты интересов Кореновского городского поселения Кореновского района в суде по искам о взыскании средств за счет казны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F713E3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F713E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3E3F94" w:rsidRDefault="00F713E3" w:rsidP="00F713E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Малышко Ю.В.  __________________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713E3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127</cp:revision>
  <cp:lastPrinted>2016-01-11T12:21:00Z</cp:lastPrinted>
  <dcterms:created xsi:type="dcterms:W3CDTF">2013-11-27T14:12:00Z</dcterms:created>
  <dcterms:modified xsi:type="dcterms:W3CDTF">2016-02-04T06:22:00Z</dcterms:modified>
</cp:coreProperties>
</file>